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Modny strój na rozpoczęcie roku akademickiego - gdzie go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odpowiedź na pytanie gdzie kupić strój na rozpoczęcie roku akademickiego online. Zachęcamy do lektury naszego krótkiego blog posta.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strój na rozpoczęcie roku akademickiego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Wielkimi krokami zbliża się początek roku akademickiego. Dla studentów pierwszego roku jest to szczególny czas, podczas którego czeka ich inauguracja roku akademickiego i związane z nią uroczystości. Nie wiesz jaki wybrać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strój na rozpoczęcie roku akademickiego</w:t>
        </w:r>
      </w:hyperlink>
      <w:r>
        <w:rPr>
          <w:rFonts w:ascii="calibri" w:hAnsi="calibri" w:eastAsia="calibri" w:cs="calibri"/>
          <w:sz w:val="24"/>
          <w:szCs w:val="24"/>
        </w:rPr>
        <w:t xml:space="preserve">? Podpowiadamy!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670px; height:100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Stylizacja na rozpoczęcie roku akademickiego - nasze propozycje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wybrać odpowiednią stylizacje na ten szczególny moment jakim jest rozpoczęcie życia studenckiego warto sprawdzić jaki </w:t>
      </w:r>
      <w:r>
        <w:rPr>
          <w:rFonts w:ascii="calibri" w:hAnsi="calibri" w:eastAsia="calibri" w:cs="calibri"/>
          <w:sz w:val="24"/>
          <w:szCs w:val="24"/>
          <w:b/>
        </w:rPr>
        <w:t xml:space="preserve">strój na rozpoczęcie roku akademickiego</w:t>
      </w:r>
      <w:r>
        <w:rPr>
          <w:rFonts w:ascii="calibri" w:hAnsi="calibri" w:eastAsia="calibri" w:cs="calibri"/>
          <w:sz w:val="24"/>
          <w:szCs w:val="24"/>
        </w:rPr>
        <w:t xml:space="preserve"> oferują sklepy stacjonarne a także internetowe Skupmy się na ubraniach eleganckich bądź też pół eleganckich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Strój na rozpoczęcie roku akademickiego z produktami Standar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Możesz zatem zdecydować się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strój na rozpoczęcie roku akademickiego</w:t>
      </w:r>
      <w:r>
        <w:rPr>
          <w:rFonts w:ascii="calibri" w:hAnsi="calibri" w:eastAsia="calibri" w:cs="calibri"/>
          <w:sz w:val="24"/>
          <w:szCs w:val="24"/>
        </w:rPr>
        <w:t xml:space="preserve"> szczególnie elegancki. Czyli na przykład pełny garnitur z koszulą w kolorze niebieskim lub białym. Inną opcją jest stworzenie stylizacyjnej fuzji z marynarki garniturowej, koszuli i casualowych spodni na przykład chino. Gdzie znaleźć odpowiednio skrojone ganitury w niewielkich rozmiarach dla nastolatków lub młodych mężczyzn? Dostępne są między innymi w sklepie internetowym Standar. Znajdziesz w nim również koszule a także akcesoria jak krawaty czy szelki.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tandar.pl/jak-sie-ubrac-na-rozpoczecie-roku-akademickiego-3-propozycj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2026-05-11T21:21:37+02:00</dcterms:created>
  <dcterms:modified xsi:type="dcterms:W3CDTF">2026-05-11T21:21:37+02:00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