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butonierka? Nowinki ze świata męskiej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moda męską i chcesz poznać terminy występujące w branży? Na początek sprawdź zatem co to jest butonierka.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butonierka i brustasza?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butonierka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brustasza? Chcesz poznać terminy z zakresu mody męskiej? Zapoznaj się zatem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brustasza?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do najbardziej eleganckich zestawów stylistycznych dla mężczyzn można zaliczyć garnitur. Ten zaś składa się z kilku elementów jakimi są marynarka oraz spodnie garniturowe oraz dodatków, które nosimy z garniturem jak elegancka koszula, spinki do mankietów, pasek czy szelki, krawat lub muszka. Warto jednak wiedzieć, iż części marynarki garniturowej również jest kilka.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butonierka</w:t>
      </w:r>
      <w:r>
        <w:rPr>
          <w:rFonts w:ascii="calibri" w:hAnsi="calibri" w:eastAsia="calibri" w:cs="calibri"/>
          <w:sz w:val="24"/>
          <w:szCs w:val="24"/>
        </w:rPr>
        <w:t xml:space="preserve"> a co brustasza? Brustasza to kieszonka piersiowa, której termin został zaczerpnięty z języka niemieckiego.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butonierka?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Butonierka natomiast jest to niewielka dziurka w klapie marynarki garniturowej. Słowo butonierka pochodzi z języka francuskiego boutonnière. Do czego wykorzystywana jest wspomniana dziurka w marynarce? To specjalne miejsce do przypinania ozdobnych kwiatów! Jeśli chcesz dokładnie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butonierka</w:t>
      </w:r>
      <w:r>
        <w:rPr>
          <w:rFonts w:ascii="calibri" w:hAnsi="calibri" w:eastAsia="calibri" w:cs="calibri"/>
          <w:sz w:val="24"/>
          <w:szCs w:val="24"/>
        </w:rPr>
        <w:t xml:space="preserve">, odwiedź bloga firmy odzieżowej Standar, która od lat zajmuje się modą męską.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brustasza-a-butonierka-co-to-jest-czym-sie-roz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2026-03-22T17:07:35+01:00</dcterms:created>
  <dcterms:modified xsi:type="dcterms:W3CDTF">2026-03-22T17:07:35+01:00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