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garnitur dziecięcy dla Twojego syna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pierwszy garnitur dziecięcy oraz jaki model wybrać? Podpowiadamy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modą dziecięcą jest podobnie jak z modą damską oraz męską. Ma swoje sezonowe trendy ale także linie produktów klasycznych, które praktycznie zawsze się sprawdzią, bez względu na okoliczności. Jeżeli zatem potrzebny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Twoje dziecko nie ma jeszcze takiej odzieży w swojej szafie warto w tym wypadku postawić na właśnie wspomnianą klasyczną linie produktową.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Dopasowany i modny garnitur dziecięcy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Garnitur dziecięcy</w:t>
      </w:r>
      <w:r>
        <w:rPr>
          <w:rFonts w:ascii="calibri" w:hAnsi="calibri" w:eastAsia="calibri" w:cs="calibri"/>
          <w:sz w:val="24"/>
          <w:szCs w:val="24"/>
        </w:rPr>
        <w:t xml:space="preserve"> składa się z eleganckiej marynarki oraz spodni garniturowych do tego dobieramy wedle naszego stylu i gustu odpowiednią koszulę oraz dodatki: muszkę lub krawat czy elegancki pasek do spodni, jeżeli istnieje taka potrzeba. W sklepie internetowym Standar znajdziemy szeroki wybór wszystkich wymienionych wyżej produktów. W katalogu dostępnym online znajdują się zarówno gotowe zestawy garniturowe jak i każdy z garniturowych elementów osobno, dzięki temu możemy skomponować samodzielnie modną stylizacje na specjalną okazję. Standar to także sklep, w którym zaopatrzymy nasze dzieci w eleganckie obuwie. Dodatkowo warto wspomnieć, iż specjaliści z firmy Standar szyją także zestawy garniturowe na miarę!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2025-12-15T07:35:25+01:00</dcterms:created>
  <dcterms:modified xsi:type="dcterms:W3CDTF">2025-12-15T07:35:25+01:00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