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spacing w:before="0" w:after="600" w:line="240" w:lineRule="auto"/>
      </w:pPr>
      <w:r>
        <w:rPr>
          <w:rFonts w:ascii="calibri" w:hAnsi="calibri" w:eastAsia="calibri" w:cs="calibri"/>
          <w:sz w:val="52"/>
          <w:szCs w:val="52"/>
          <w:b/>
        </w:rPr>
        <w:t xml:space="preserve">Wizytowe buty dla chłopca - jakie wybrać?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Jeżeli nie wiesz jakie wizytowe buty dla chłopca najlepiej kupić zachęcamy do zapoznania się z naszym artykułem, gdzie podpowiadamy jak dokonać zakupu.</w:t>
      </w:r>
    </w:p>
    <w:p/>
    <w:p>
      <w:r>
        <w:rPr>
          <w:rFonts w:ascii="calibri" w:hAnsi="calibri" w:eastAsia="calibri" w:cs="calibri"/>
          <w:sz w:val="24"/>
          <w:szCs w:val="24"/>
        </w:rPr>
        <w:t xml:space="preserve"> </w:t>
      </w: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Eleganckie buty chłopięce</w:t>
      </w:r>
    </w:p>
    <w:p>
      <w:pPr>
        <w:spacing w:before="0" w:after="300"/>
      </w:pP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W najbliższym czasie przed nami bardzo dużo okazji kiedy wymagany jest zarówno u dorosłych jak i u dzieci by byli odpowiednio ubrani. Mowa między innymi o rozpoczęciu roku szkolnego czy chociażby weselach, które w dalszym ciągu trwają. Również wszelkiego rodzaju uroczystości rodzinne są wydarzeniami podczas, których każdy z uczestników powinien zaprezentować się w odświętnym ubraniu. </w:t>
      </w:r>
    </w:p>
    <w:p>
      <w:r>
        <w:rPr>
          <w:rFonts w:ascii="calibri" w:hAnsi="calibri" w:eastAsia="calibri" w:cs="calibri"/>
          <w:sz w:val="24"/>
          <w:szCs w:val="24"/>
        </w:rPr>
        <w:t xml:space="preserve">Dodatkowo wszelkiego rodzaju wyjścia do teatru, opery i filharmonii również wymagają, nawet od najmłodszych, trzymania pewnego dress codu. Jeżeli zatem w szafie twojego syna brakuje</w:t>
      </w:r>
      <w:r>
        <w:rPr>
          <w:rFonts w:ascii="calibri" w:hAnsi="calibri" w:eastAsia="calibri" w:cs="calibri"/>
          <w:sz w:val="24"/>
          <w:szCs w:val="24"/>
          <w:b/>
        </w:rPr>
        <w:t xml:space="preserve"> wizytowych butów dla chłopca</w:t>
      </w:r>
      <w:r>
        <w:rPr>
          <w:rFonts w:ascii="calibri" w:hAnsi="calibri" w:eastAsia="calibri" w:cs="calibri"/>
          <w:sz w:val="24"/>
          <w:szCs w:val="24"/>
        </w:rPr>
        <w:t xml:space="preserve">, z pewnością jest to dobry czas na ich zakup. </w:t>
      </w:r>
    </w:p>
    <w:p>
      <w:pPr>
        <w:spacing w:before="0" w:after="300"/>
      </w:pPr>
    </w:p>
    <w:p>
      <w:pPr>
        <w:spacing w:before="0" w:after="500" w:line="264" w:lineRule="auto"/>
      </w:pPr>
      <w:r>
        <w:rPr>
          <w:rFonts w:ascii="calibri" w:hAnsi="calibri" w:eastAsia="calibri" w:cs="calibri"/>
          <w:sz w:val="36"/>
          <w:szCs w:val="36"/>
          <w:b/>
        </w:rPr>
        <w:t xml:space="preserve">Wizytowe buty dla chłopca w sklepie Standar</w:t>
      </w:r>
    </w:p>
    <w:p>
      <w:pPr>
        <w:spacing w:before="0" w:after="300"/>
      </w:pPr>
    </w:p>
    <w:p>
      <w:pPr>
        <w:jc w:val="center"/>
      </w:pPr>
      <w:r>
        <w:pict>
          <v:shape type="#_x0000_t75" style="width:560px; height:560px; margin-left:0px; margin-top:0px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>
      <w:pPr>
        <w:spacing w:before="0" w:after="300"/>
      </w:pPr>
      <w:r>
        <w:rPr>
          <w:rFonts w:ascii="calibri" w:hAnsi="calibri" w:eastAsia="calibri" w:cs="calibri"/>
          <w:sz w:val="24"/>
          <w:szCs w:val="24"/>
        </w:rPr>
        <w:t xml:space="preserve">Kupując </w:t>
      </w:r>
      <w:hyperlink r:id="rId8" w:history="1">
        <w:r>
          <w:rPr>
            <w:rFonts w:ascii="calibri" w:hAnsi="calibri" w:eastAsia="calibri" w:cs="calibri"/>
            <w:color w:val="0000FF"/>
            <w:sz w:val="24"/>
            <w:szCs w:val="24"/>
            <w:u w:val="single"/>
          </w:rPr>
          <w:t xml:space="preserve">wizytowe buty dla chłopca</w:t>
        </w:r>
      </w:hyperlink>
      <w:r>
        <w:rPr>
          <w:rFonts w:ascii="calibri" w:hAnsi="calibri" w:eastAsia="calibri" w:cs="calibri"/>
          <w:sz w:val="24"/>
          <w:szCs w:val="24"/>
        </w:rPr>
        <w:t xml:space="preserve"> powinniśmy zwrócić uwagę na trzy kwestie. Po pierwsze dobra jakość. Warto wybrać buty z naturalnego tworzywa czyli na przykład ze skóry naturalnej. Buty będą wtedy wygodne i wytrzymałe a stopa nie będzie się w nich pocić. Kolejno ważnym czynnikiem jest także kolor. Wybierzmy buty w podstawowych barwach czarne, brązowe lub granatowe. To pozwoli nam na stworzenie wielu stylizacji, gdyż to kolory uniwersalne. Ostatnią sprawą jest dobranie odpowiedniego rozmiaru. Pamiętajmy, że noga w takowych butach może po wielu godzinach nieco spuchnąć, porównajmy więc długość wkładki wewnętrznej z innymi butami w szafie chłopca. </w:t>
      </w:r>
    </w:p>
    <w:sectPr>
      <w:pgSz w:orient="portrait" w:w="11870" w:h="16787"/>
      <w:pgMar w:top="650" w:right="650" w:bottom="850" w:left="6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hyperlink" Target="https://sklep.standar.pl/buty-chlopiece-wizytowe-27-39.php?pro_id=118&amp;amp;amp;buty_wizytowe_chlopiece_sk%EF%BF%BDrzane_granatowe_(_32-39_)_b6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2026-10-07T03:18:26+02:00</dcterms:created>
  <dcterms:modified xsi:type="dcterms:W3CDTF">2026-10-07T03:18:26+02:00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