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kolor garnituru dla chłopca kupić na lato a jaki na zimę?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 jaki kolor garnituru dla chłopca będzie odpowiedni na sezon leni, a który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kolor garnituru dla chłopca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każde wydarzenie rodzinne czy uroczystość szkolna wymagają od młodzieży czy dzieci w wieku szkolnym i młodszych garniturów czy eleganckich sukienek. Często zestawienie półformalne będzie znacznie lepszym wyborem, który zapewni komfort dziecku a jednocześnie sprawi, że syn czy córka będą prezentować się odpowiednio do danej sytuacji. Niemniej jednak są takie chwile w życiu młodych ludzi kiedy garnitur jest niezbędny.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 kolor garnituru dla chłopca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obecnie najmodniejszy?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Eleganckie ubranie dla chłopca - jakie mamy opcje?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70px; height:10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znamy odpowiedzi na pytanie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jaki kolor garnituru dla chłopca</w:t>
      </w:r>
      <w:r>
        <w:rPr>
          <w:rFonts w:ascii="calibri" w:hAnsi="calibri" w:eastAsia="calibri" w:cs="calibri"/>
          <w:sz w:val="24"/>
          <w:szCs w:val="24"/>
        </w:rPr>
        <w:t xml:space="preserve">, będzie odpowiedni na wesele, egzamin maturalny czy ten na studiach, zwróćmy uwagę na porę roku w jakiej odbywa się dana uroczystość.W ten sposób prościej będzie dopasować odpowiednią barwę spodni garniturowych czy też marynarki.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Jaki kolor garnituru dla chłopca będzie odpowiedni na wesele i inne uroczystości?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Latem lepiej skupić sie na kolorach jasnych takich jak błękit czy biel lub odcienie beżu. Pamiętajmy jednocześnie, iż goście weselni powinni tradycyjnie unikać białych czy kremowych kreacji. </w:t>
      </w:r>
      <w:r>
        <w:rPr>
          <w:rFonts w:ascii="calibri" w:hAnsi="calibri" w:eastAsia="calibri" w:cs="calibri"/>
          <w:sz w:val="24"/>
          <w:szCs w:val="24"/>
          <w:b/>
        </w:rPr>
        <w:t xml:space="preserve">Jaki kolor garnituru dla chłopca</w:t>
      </w:r>
      <w:r>
        <w:rPr>
          <w:rFonts w:ascii="calibri" w:hAnsi="calibri" w:eastAsia="calibri" w:cs="calibri"/>
          <w:sz w:val="24"/>
          <w:szCs w:val="24"/>
        </w:rPr>
        <w:t xml:space="preserve"> wybrać zimą czy jesienią? Możemy zdecydować się na ciemne kolory - brąz, granat, czerń czy popiel.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andar.pl/kolor-garnituru-dla-chlopc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2024-05-17T14:43:43+02:00</dcterms:created>
  <dcterms:modified xsi:type="dcterms:W3CDTF">2024-05-17T14:43:43+02:00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